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612" w:rsidRDefault="00D02612" w:rsidP="00D02612">
      <w:pPr>
        <w:pStyle w:val="1"/>
        <w:spacing w:before="0" w:after="0"/>
        <w:jc w:val="center"/>
        <w:rPr>
          <w:rFonts w:ascii="Verdana" w:hAnsi="Verdana" w:cs="Verdana"/>
          <w:b/>
          <w:bCs/>
          <w:color w:val="000000"/>
          <w:sz w:val="20"/>
          <w:szCs w:val="20"/>
          <w:lang w:val="uk-U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val="uk-UA"/>
        </w:rPr>
        <w:t>Виробництво основних видів продукції тваринництва</w:t>
      </w:r>
    </w:p>
    <w:p w:rsidR="00D02612" w:rsidRDefault="00D02612" w:rsidP="00D02612">
      <w:pPr>
        <w:pStyle w:val="1"/>
        <w:spacing w:before="0" w:after="0"/>
        <w:jc w:val="center"/>
        <w:rPr>
          <w:rFonts w:ascii="Verdana" w:hAnsi="Verdana" w:cs="Verdana"/>
          <w:bCs/>
          <w:color w:val="000000"/>
          <w:sz w:val="18"/>
          <w:szCs w:val="18"/>
          <w:lang w:val="uk-U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val="uk-UA"/>
        </w:rPr>
        <w:t>у 2025 році</w:t>
      </w:r>
      <w:r>
        <w:rPr>
          <w:rFonts w:ascii="Verdana" w:hAnsi="Verdana" w:cs="Verdana"/>
          <w:b/>
          <w:bCs/>
          <w:color w:val="000000"/>
          <w:sz w:val="20"/>
          <w:szCs w:val="20"/>
          <w:vertAlign w:val="superscript"/>
          <w:lang w:val="uk-UA"/>
        </w:rPr>
        <w:t>1</w:t>
      </w:r>
    </w:p>
    <w:p w:rsidR="00D02612" w:rsidRDefault="00D02612" w:rsidP="00D02612">
      <w:pPr>
        <w:pStyle w:val="1"/>
        <w:spacing w:before="0" w:after="0"/>
        <w:jc w:val="right"/>
        <w:rPr>
          <w:rFonts w:ascii="Verdana" w:hAnsi="Verdana" w:cs="Verdana"/>
          <w:bCs/>
          <w:color w:val="000000"/>
          <w:sz w:val="18"/>
          <w:szCs w:val="18"/>
          <w:lang w:val="uk-UA"/>
        </w:rPr>
      </w:pP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2750"/>
        <w:gridCol w:w="2448"/>
        <w:gridCol w:w="2163"/>
        <w:gridCol w:w="2431"/>
      </w:tblGrid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</w:tcPr>
          <w:p w:rsidR="00D02612" w:rsidRPr="00D02612" w:rsidRDefault="00D02612" w:rsidP="00E4205C">
            <w:pPr>
              <w:pStyle w:val="1"/>
              <w:snapToGrid w:val="0"/>
              <w:spacing w:before="0" w:after="0" w:line="216" w:lineRule="auto"/>
              <w:jc w:val="center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:rsidR="00D02612" w:rsidRPr="00D02612" w:rsidRDefault="00D02612" w:rsidP="00E4205C">
            <w:pPr>
              <w:pStyle w:val="1"/>
              <w:spacing w:before="0" w:after="0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</w:pPr>
            <w:r w:rsidRPr="00D02612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 xml:space="preserve">Жива маса сільськогосподарських тварин, реалізованих на забій, </w:t>
            </w:r>
            <w:proofErr w:type="spellStart"/>
            <w:r w:rsidRPr="00D02612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>тис.т</w:t>
            </w:r>
            <w:proofErr w:type="spellEnd"/>
          </w:p>
        </w:tc>
        <w:tc>
          <w:tcPr>
            <w:tcW w:w="2140" w:type="dxa"/>
            <w:shd w:val="clear" w:color="auto" w:fill="auto"/>
            <w:vAlign w:val="center"/>
          </w:tcPr>
          <w:p w:rsidR="00D02612" w:rsidRPr="00D02612" w:rsidRDefault="00D02612" w:rsidP="00E4205C">
            <w:pPr>
              <w:pStyle w:val="1"/>
              <w:spacing w:before="0" w:after="0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</w:pPr>
            <w:r w:rsidRPr="00D02612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>Обсяг виробництва</w:t>
            </w:r>
          </w:p>
          <w:p w:rsidR="00D02612" w:rsidRPr="00D02612" w:rsidRDefault="00D02612" w:rsidP="00E4205C">
            <w:pPr>
              <w:pStyle w:val="1"/>
              <w:spacing w:before="0" w:after="0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</w:pPr>
            <w:r w:rsidRPr="00D02612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 xml:space="preserve">(валовий надій) </w:t>
            </w:r>
          </w:p>
          <w:p w:rsidR="00D02612" w:rsidRPr="00D02612" w:rsidRDefault="00D02612" w:rsidP="00E4205C">
            <w:pPr>
              <w:pStyle w:val="1"/>
              <w:spacing w:before="0" w:after="0"/>
              <w:jc w:val="center"/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</w:pPr>
            <w:r w:rsidRPr="00D02612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 xml:space="preserve">молока, </w:t>
            </w:r>
            <w:proofErr w:type="spellStart"/>
            <w:r w:rsidRPr="00D02612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>тис.т</w:t>
            </w:r>
            <w:proofErr w:type="spellEnd"/>
          </w:p>
        </w:tc>
        <w:tc>
          <w:tcPr>
            <w:tcW w:w="2390" w:type="dxa"/>
            <w:shd w:val="clear" w:color="auto" w:fill="auto"/>
            <w:vAlign w:val="center"/>
          </w:tcPr>
          <w:p w:rsidR="00D02612" w:rsidRPr="00D02612" w:rsidRDefault="00D02612" w:rsidP="00E4205C">
            <w:pPr>
              <w:pStyle w:val="1"/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uk-UA"/>
              </w:rPr>
            </w:pPr>
            <w:r w:rsidRPr="00D02612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 xml:space="preserve">Кількість одержаних яєць від птиці свійської, </w:t>
            </w:r>
            <w:proofErr w:type="spellStart"/>
            <w:r w:rsidRPr="00D02612">
              <w:rPr>
                <w:rFonts w:ascii="Verdana" w:hAnsi="Verdana" w:cs="Verdana"/>
                <w:color w:val="000000"/>
                <w:sz w:val="20"/>
                <w:szCs w:val="20"/>
                <w:lang w:val="uk-UA"/>
              </w:rPr>
              <w:t>млн.шт</w:t>
            </w:r>
            <w:proofErr w:type="spellEnd"/>
          </w:p>
        </w:tc>
      </w:tr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bottom"/>
          </w:tcPr>
          <w:p w:rsidR="00D02612" w:rsidRPr="00D02612" w:rsidRDefault="00D02612" w:rsidP="00E4205C">
            <w:pPr>
              <w:rPr>
                <w:rFonts w:ascii="Verdana" w:hAnsi="Verdana" w:cs="Verdana"/>
                <w:color w:val="000000"/>
              </w:rPr>
            </w:pPr>
            <w:proofErr w:type="spellStart"/>
            <w:r w:rsidRPr="00D02612">
              <w:rPr>
                <w:rFonts w:ascii="Verdana" w:hAnsi="Verdana" w:cs="Verdana"/>
                <w:color w:val="000000"/>
              </w:rPr>
              <w:t>Січень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 </w:t>
            </w:r>
          </w:p>
        </w:tc>
        <w:tc>
          <w:tcPr>
            <w:tcW w:w="2427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19,8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28,1</w:t>
            </w:r>
          </w:p>
        </w:tc>
        <w:tc>
          <w:tcPr>
            <w:tcW w:w="2390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/>
              </w:rPr>
            </w:pPr>
            <w:r w:rsidRPr="00D02612">
              <w:rPr>
                <w:rFonts w:ascii="Verdana" w:hAnsi="Verdana" w:cs="Verdana"/>
                <w:color w:val="000000"/>
              </w:rPr>
              <w:t>201,8</w:t>
            </w:r>
          </w:p>
        </w:tc>
      </w:tr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bottom"/>
          </w:tcPr>
          <w:p w:rsidR="00D02612" w:rsidRPr="00D02612" w:rsidRDefault="00D02612" w:rsidP="00E4205C">
            <w:pPr>
              <w:rPr>
                <w:rFonts w:ascii="Verdana" w:hAnsi="Verdana" w:cs="Verdana"/>
                <w:color w:val="000000"/>
              </w:rPr>
            </w:pPr>
            <w:proofErr w:type="spellStart"/>
            <w:r w:rsidRPr="00D02612">
              <w:rPr>
                <w:rFonts w:ascii="Verdana" w:hAnsi="Verdana" w:cs="Verdana"/>
                <w:color w:val="000000"/>
              </w:rPr>
              <w:t>Січень-лютий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 </w:t>
            </w:r>
          </w:p>
        </w:tc>
        <w:tc>
          <w:tcPr>
            <w:tcW w:w="2427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33,2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53,9</w:t>
            </w:r>
          </w:p>
        </w:tc>
        <w:tc>
          <w:tcPr>
            <w:tcW w:w="2390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/>
              </w:rPr>
            </w:pPr>
            <w:r w:rsidRPr="00D02612">
              <w:rPr>
                <w:rFonts w:ascii="Verdana" w:hAnsi="Verdana" w:cs="Verdana"/>
                <w:color w:val="000000"/>
              </w:rPr>
              <w:t>387,7</w:t>
            </w:r>
          </w:p>
        </w:tc>
      </w:tr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bottom"/>
          </w:tcPr>
          <w:p w:rsidR="00D02612" w:rsidRPr="00D02612" w:rsidRDefault="00D02612" w:rsidP="00E4205C">
            <w:pPr>
              <w:rPr>
                <w:rFonts w:ascii="Verdana" w:hAnsi="Verdana" w:cs="Verdana"/>
                <w:color w:val="000000"/>
              </w:rPr>
            </w:pPr>
            <w:proofErr w:type="spellStart"/>
            <w:r w:rsidRPr="00D02612">
              <w:rPr>
                <w:rFonts w:ascii="Verdana" w:hAnsi="Verdana" w:cs="Verdana"/>
                <w:color w:val="000000"/>
              </w:rPr>
              <w:t>Січень-березень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 </w:t>
            </w:r>
          </w:p>
        </w:tc>
        <w:tc>
          <w:tcPr>
            <w:tcW w:w="2427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48,5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82,6</w:t>
            </w:r>
          </w:p>
        </w:tc>
        <w:tc>
          <w:tcPr>
            <w:tcW w:w="2390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/>
              </w:rPr>
            </w:pPr>
            <w:r w:rsidRPr="00D02612">
              <w:rPr>
                <w:rFonts w:ascii="Verdana" w:hAnsi="Verdana" w:cs="Verdana"/>
                <w:color w:val="000000"/>
              </w:rPr>
              <w:t>603,0</w:t>
            </w:r>
          </w:p>
        </w:tc>
      </w:tr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bottom"/>
          </w:tcPr>
          <w:p w:rsidR="00D02612" w:rsidRPr="00D02612" w:rsidRDefault="00D02612" w:rsidP="00E4205C">
            <w:pPr>
              <w:rPr>
                <w:rFonts w:ascii="Verdana" w:hAnsi="Verdana" w:cs="Verdana"/>
                <w:color w:val="000000"/>
              </w:rPr>
            </w:pPr>
            <w:proofErr w:type="spellStart"/>
            <w:r w:rsidRPr="00D02612">
              <w:rPr>
                <w:rFonts w:ascii="Verdana" w:hAnsi="Verdana" w:cs="Verdana"/>
                <w:color w:val="000000"/>
              </w:rPr>
              <w:t>Січень-квітень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 </w:t>
            </w:r>
          </w:p>
        </w:tc>
        <w:tc>
          <w:tcPr>
            <w:tcW w:w="2427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63,8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110,1</w:t>
            </w:r>
          </w:p>
        </w:tc>
        <w:tc>
          <w:tcPr>
            <w:tcW w:w="2390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/>
              </w:rPr>
            </w:pPr>
            <w:r w:rsidRPr="00D02612">
              <w:rPr>
                <w:rFonts w:ascii="Verdana" w:hAnsi="Verdana" w:cs="Verdana"/>
                <w:color w:val="000000"/>
              </w:rPr>
              <w:t>800,3</w:t>
            </w:r>
          </w:p>
        </w:tc>
      </w:tr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bottom"/>
          </w:tcPr>
          <w:p w:rsidR="00D02612" w:rsidRPr="00D02612" w:rsidRDefault="00D02612" w:rsidP="00E4205C">
            <w:pPr>
              <w:rPr>
                <w:rFonts w:ascii="Verdana" w:hAnsi="Verdana" w:cs="Verdana"/>
                <w:color w:val="000000"/>
              </w:rPr>
            </w:pPr>
            <w:proofErr w:type="spellStart"/>
            <w:r w:rsidRPr="00D02612">
              <w:rPr>
                <w:rFonts w:ascii="Verdana" w:hAnsi="Verdana" w:cs="Verdana"/>
                <w:color w:val="000000"/>
              </w:rPr>
              <w:t>Січень-травень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 </w:t>
            </w:r>
          </w:p>
        </w:tc>
        <w:tc>
          <w:tcPr>
            <w:tcW w:w="2427" w:type="dxa"/>
            <w:shd w:val="clear" w:color="auto" w:fill="auto"/>
            <w:vAlign w:val="bottom"/>
          </w:tcPr>
          <w:p w:rsidR="00D02612" w:rsidRPr="00D02612" w:rsidRDefault="00D02612" w:rsidP="00E4205C">
            <w:pPr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81,1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D02612" w:rsidRPr="00D02612" w:rsidRDefault="00D02612" w:rsidP="00E4205C">
            <w:pPr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139,1</w:t>
            </w:r>
          </w:p>
        </w:tc>
        <w:tc>
          <w:tcPr>
            <w:tcW w:w="2390" w:type="dxa"/>
            <w:shd w:val="clear" w:color="auto" w:fill="auto"/>
            <w:vAlign w:val="bottom"/>
          </w:tcPr>
          <w:p w:rsidR="00D02612" w:rsidRPr="00D02612" w:rsidRDefault="00D02612" w:rsidP="00E4205C">
            <w:pPr>
              <w:snapToGrid w:val="0"/>
              <w:jc w:val="right"/>
              <w:rPr>
                <w:rFonts w:ascii="Verdana" w:hAnsi="Verdana"/>
              </w:rPr>
            </w:pPr>
            <w:r w:rsidRPr="00D02612">
              <w:rPr>
                <w:rFonts w:ascii="Verdana" w:hAnsi="Verdana" w:cs="Verdana"/>
                <w:color w:val="000000"/>
              </w:rPr>
              <w:t>1009,3</w:t>
            </w:r>
          </w:p>
        </w:tc>
      </w:tr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bottom"/>
          </w:tcPr>
          <w:p w:rsidR="00D02612" w:rsidRPr="00D02612" w:rsidRDefault="00D02612" w:rsidP="00E4205C">
            <w:pPr>
              <w:rPr>
                <w:rFonts w:ascii="Verdana" w:hAnsi="Verdana" w:cs="Verdana"/>
                <w:color w:val="000000"/>
              </w:rPr>
            </w:pPr>
            <w:proofErr w:type="spellStart"/>
            <w:r w:rsidRPr="00D02612">
              <w:rPr>
                <w:rFonts w:ascii="Verdana" w:hAnsi="Verdana" w:cs="Verdana"/>
                <w:color w:val="000000"/>
              </w:rPr>
              <w:t>Січень-червень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 </w:t>
            </w:r>
          </w:p>
        </w:tc>
        <w:tc>
          <w:tcPr>
            <w:tcW w:w="2427" w:type="dxa"/>
            <w:shd w:val="clear" w:color="auto" w:fill="auto"/>
            <w:vAlign w:val="bottom"/>
          </w:tcPr>
          <w:p w:rsidR="00D02612" w:rsidRPr="00D02612" w:rsidRDefault="00D02612" w:rsidP="00E4205C">
            <w:pPr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95,4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D02612" w:rsidRPr="00D02612" w:rsidRDefault="00D02612" w:rsidP="00E4205C">
            <w:pPr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167,1</w:t>
            </w:r>
          </w:p>
        </w:tc>
        <w:tc>
          <w:tcPr>
            <w:tcW w:w="2390" w:type="dxa"/>
            <w:shd w:val="clear" w:color="auto" w:fill="auto"/>
            <w:vAlign w:val="bottom"/>
          </w:tcPr>
          <w:p w:rsidR="00D02612" w:rsidRPr="00D02612" w:rsidRDefault="00D02612" w:rsidP="00E4205C">
            <w:pPr>
              <w:snapToGrid w:val="0"/>
              <w:jc w:val="right"/>
              <w:rPr>
                <w:rFonts w:ascii="Verdana" w:hAnsi="Verdana"/>
              </w:rPr>
            </w:pPr>
            <w:r w:rsidRPr="00D02612">
              <w:rPr>
                <w:rFonts w:ascii="Verdana" w:hAnsi="Verdana" w:cs="Verdana"/>
                <w:color w:val="000000"/>
              </w:rPr>
              <w:t>1213,9</w:t>
            </w:r>
          </w:p>
        </w:tc>
      </w:tr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bottom"/>
          </w:tcPr>
          <w:p w:rsidR="00D02612" w:rsidRPr="00D02612" w:rsidRDefault="00D02612" w:rsidP="00E4205C">
            <w:pPr>
              <w:rPr>
                <w:rFonts w:ascii="Verdana" w:hAnsi="Verdana" w:cs="Verdana"/>
                <w:color w:val="000000"/>
              </w:rPr>
            </w:pPr>
            <w:proofErr w:type="spellStart"/>
            <w:r w:rsidRPr="00D02612">
              <w:rPr>
                <w:rFonts w:ascii="Verdana" w:hAnsi="Verdana" w:cs="Verdana"/>
                <w:color w:val="000000"/>
              </w:rPr>
              <w:t>Січень-липень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 </w:t>
            </w:r>
          </w:p>
        </w:tc>
        <w:tc>
          <w:tcPr>
            <w:tcW w:w="2427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108,4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196,0</w:t>
            </w:r>
          </w:p>
        </w:tc>
        <w:tc>
          <w:tcPr>
            <w:tcW w:w="2390" w:type="dxa"/>
            <w:shd w:val="clear" w:color="auto" w:fill="auto"/>
            <w:vAlign w:val="bottom"/>
          </w:tcPr>
          <w:p w:rsidR="00D02612" w:rsidRPr="00D02612" w:rsidRDefault="00D02612" w:rsidP="00E4205C">
            <w:pPr>
              <w:jc w:val="right"/>
              <w:rPr>
                <w:rFonts w:ascii="Verdana" w:hAnsi="Verdana"/>
              </w:rPr>
            </w:pPr>
            <w:r w:rsidRPr="00D02612">
              <w:rPr>
                <w:rFonts w:ascii="Verdana" w:hAnsi="Verdana" w:cs="Verdana"/>
                <w:color w:val="000000"/>
              </w:rPr>
              <w:t>1435,8</w:t>
            </w:r>
          </w:p>
        </w:tc>
      </w:tr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bottom"/>
          </w:tcPr>
          <w:p w:rsidR="00D02612" w:rsidRPr="00D02612" w:rsidRDefault="00D02612" w:rsidP="00E4205C">
            <w:pPr>
              <w:rPr>
                <w:rFonts w:ascii="Verdana" w:hAnsi="Verdana" w:cs="Verdana"/>
                <w:color w:val="000000"/>
              </w:rPr>
            </w:pPr>
            <w:proofErr w:type="spellStart"/>
            <w:r w:rsidRPr="00D02612">
              <w:rPr>
                <w:rFonts w:ascii="Verdana" w:hAnsi="Verdana" w:cs="Verdana"/>
                <w:color w:val="000000"/>
              </w:rPr>
              <w:t>Січень-серпень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 </w:t>
            </w:r>
          </w:p>
        </w:tc>
        <w:tc>
          <w:tcPr>
            <w:tcW w:w="2427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122,9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225,3</w:t>
            </w:r>
          </w:p>
        </w:tc>
        <w:tc>
          <w:tcPr>
            <w:tcW w:w="2390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/>
              </w:rPr>
            </w:pPr>
            <w:r w:rsidRPr="00D02612">
              <w:rPr>
                <w:rFonts w:ascii="Verdana" w:hAnsi="Verdana" w:cs="Verdana"/>
                <w:color w:val="000000"/>
              </w:rPr>
              <w:t>1547,1</w:t>
            </w:r>
          </w:p>
        </w:tc>
      </w:tr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bottom"/>
          </w:tcPr>
          <w:p w:rsidR="00D02612" w:rsidRPr="00D02612" w:rsidRDefault="00D02612" w:rsidP="00E4205C">
            <w:pPr>
              <w:rPr>
                <w:rFonts w:ascii="Verdana" w:hAnsi="Verdana" w:cs="Verdana"/>
                <w:color w:val="000000"/>
              </w:rPr>
            </w:pPr>
            <w:proofErr w:type="spellStart"/>
            <w:r w:rsidRPr="00D02612">
              <w:rPr>
                <w:rFonts w:ascii="Verdana" w:hAnsi="Verdana" w:cs="Verdana"/>
                <w:color w:val="000000"/>
              </w:rPr>
              <w:t>Січень-вересень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 </w:t>
            </w:r>
          </w:p>
        </w:tc>
        <w:tc>
          <w:tcPr>
            <w:tcW w:w="2427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138,4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253,</w:t>
            </w:r>
            <w:r w:rsidRPr="00D02612">
              <w:rPr>
                <w:rFonts w:ascii="Verdana" w:hAnsi="Verdana" w:cs="Verdana"/>
                <w:color w:val="000000"/>
                <w:lang w:val="uk-UA"/>
              </w:rPr>
              <w:t>0</w:t>
            </w:r>
          </w:p>
        </w:tc>
        <w:tc>
          <w:tcPr>
            <w:tcW w:w="2390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/>
              </w:rPr>
            </w:pPr>
            <w:r w:rsidRPr="00D02612">
              <w:rPr>
                <w:rFonts w:ascii="Verdana" w:hAnsi="Verdana" w:cs="Verdana"/>
                <w:color w:val="000000"/>
              </w:rPr>
              <w:t>1740,5</w:t>
            </w:r>
          </w:p>
        </w:tc>
      </w:tr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bottom"/>
          </w:tcPr>
          <w:p w:rsidR="00D02612" w:rsidRPr="00D02612" w:rsidRDefault="00D02612" w:rsidP="00E4205C">
            <w:pPr>
              <w:rPr>
                <w:rFonts w:ascii="Verdana" w:hAnsi="Verdana" w:cs="Verdana"/>
                <w:color w:val="000000"/>
              </w:rPr>
            </w:pPr>
            <w:proofErr w:type="spellStart"/>
            <w:r w:rsidRPr="00D02612">
              <w:rPr>
                <w:rFonts w:ascii="Verdana" w:hAnsi="Verdana" w:cs="Verdana"/>
                <w:color w:val="000000"/>
              </w:rPr>
              <w:t>Січень-жовтень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 </w:t>
            </w:r>
          </w:p>
        </w:tc>
        <w:tc>
          <w:tcPr>
            <w:tcW w:w="2427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154,6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282,5</w:t>
            </w:r>
          </w:p>
        </w:tc>
        <w:tc>
          <w:tcPr>
            <w:tcW w:w="2390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/>
              </w:rPr>
            </w:pPr>
            <w:r w:rsidRPr="00D02612">
              <w:rPr>
                <w:rFonts w:ascii="Verdana" w:hAnsi="Verdana" w:cs="Verdana"/>
                <w:color w:val="000000"/>
              </w:rPr>
              <w:t>1944,4</w:t>
            </w:r>
          </w:p>
        </w:tc>
      </w:tr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bottom"/>
          </w:tcPr>
          <w:p w:rsidR="00D02612" w:rsidRPr="00D02612" w:rsidRDefault="00D02612" w:rsidP="00E4205C">
            <w:pPr>
              <w:rPr>
                <w:rFonts w:ascii="Verdana" w:hAnsi="Verdana" w:cs="Verdana"/>
                <w:color w:val="000000"/>
              </w:rPr>
            </w:pPr>
            <w:proofErr w:type="spellStart"/>
            <w:r w:rsidRPr="00D02612">
              <w:rPr>
                <w:rFonts w:ascii="Verdana" w:hAnsi="Verdana" w:cs="Verdana"/>
                <w:color w:val="000000"/>
              </w:rPr>
              <w:t>Січень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-листопад </w:t>
            </w:r>
          </w:p>
        </w:tc>
        <w:tc>
          <w:tcPr>
            <w:tcW w:w="2427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172,2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309,2</w:t>
            </w:r>
          </w:p>
        </w:tc>
        <w:tc>
          <w:tcPr>
            <w:tcW w:w="2390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/>
              </w:rPr>
            </w:pPr>
            <w:r w:rsidRPr="00D02612">
              <w:rPr>
                <w:rFonts w:ascii="Verdana" w:hAnsi="Verdana" w:cs="Verdana"/>
                <w:color w:val="000000"/>
              </w:rPr>
              <w:t>2133,2</w:t>
            </w:r>
          </w:p>
        </w:tc>
      </w:tr>
      <w:tr w:rsidR="00D02612" w:rsidRPr="00D02612" w:rsidTr="00D02612">
        <w:trPr>
          <w:tblCellSpacing w:w="20" w:type="dxa"/>
          <w:jc w:val="center"/>
        </w:trPr>
        <w:tc>
          <w:tcPr>
            <w:tcW w:w="2711" w:type="dxa"/>
            <w:shd w:val="clear" w:color="auto" w:fill="auto"/>
            <w:vAlign w:val="bottom"/>
          </w:tcPr>
          <w:p w:rsidR="00D02612" w:rsidRPr="00D02612" w:rsidRDefault="00D02612" w:rsidP="00E4205C">
            <w:pPr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 xml:space="preserve">2025 </w:t>
            </w:r>
            <w:proofErr w:type="spellStart"/>
            <w:r w:rsidRPr="00D02612">
              <w:rPr>
                <w:rFonts w:ascii="Verdana" w:hAnsi="Verdana" w:cs="Verdana"/>
                <w:color w:val="000000"/>
              </w:rPr>
              <w:t>рік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 (</w:t>
            </w:r>
            <w:proofErr w:type="spellStart"/>
            <w:r w:rsidRPr="00D02612">
              <w:rPr>
                <w:rFonts w:ascii="Verdana" w:hAnsi="Verdana" w:cs="Verdana"/>
                <w:color w:val="000000"/>
              </w:rPr>
              <w:t>попередні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 xml:space="preserve"> </w:t>
            </w:r>
            <w:proofErr w:type="spellStart"/>
            <w:r w:rsidRPr="00D02612">
              <w:rPr>
                <w:rFonts w:ascii="Verdana" w:hAnsi="Verdana" w:cs="Verdana"/>
                <w:color w:val="000000"/>
              </w:rPr>
              <w:t>дані</w:t>
            </w:r>
            <w:proofErr w:type="spellEnd"/>
            <w:r w:rsidRPr="00D02612">
              <w:rPr>
                <w:rFonts w:ascii="Verdana" w:hAnsi="Verdana" w:cs="Verdana"/>
                <w:color w:val="000000"/>
              </w:rPr>
              <w:t>)</w:t>
            </w:r>
          </w:p>
        </w:tc>
        <w:tc>
          <w:tcPr>
            <w:tcW w:w="2427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192,5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 w:cs="Verdana"/>
                <w:color w:val="000000"/>
              </w:rPr>
            </w:pPr>
            <w:r w:rsidRPr="00D02612">
              <w:rPr>
                <w:rFonts w:ascii="Verdana" w:hAnsi="Verdana" w:cs="Verdana"/>
                <w:color w:val="000000"/>
              </w:rPr>
              <w:t>337,0</w:t>
            </w:r>
          </w:p>
        </w:tc>
        <w:tc>
          <w:tcPr>
            <w:tcW w:w="2390" w:type="dxa"/>
            <w:shd w:val="clear" w:color="auto" w:fill="auto"/>
            <w:vAlign w:val="bottom"/>
          </w:tcPr>
          <w:p w:rsidR="00D02612" w:rsidRPr="00D02612" w:rsidRDefault="00D02612" w:rsidP="00E4205C">
            <w:pPr>
              <w:autoSpaceDE w:val="0"/>
              <w:snapToGrid w:val="0"/>
              <w:jc w:val="right"/>
              <w:rPr>
                <w:rFonts w:ascii="Verdana" w:hAnsi="Verdana"/>
              </w:rPr>
            </w:pPr>
            <w:r w:rsidRPr="00D02612">
              <w:rPr>
                <w:rFonts w:ascii="Verdana" w:hAnsi="Verdana" w:cs="Verdana"/>
                <w:color w:val="000000"/>
              </w:rPr>
              <w:t>2329,2</w:t>
            </w:r>
          </w:p>
        </w:tc>
      </w:tr>
    </w:tbl>
    <w:p w:rsidR="00D02612" w:rsidRDefault="00D02612" w:rsidP="00D02612">
      <w:pPr>
        <w:ind w:right="-170" w:firstLine="15"/>
        <w:rPr>
          <w:rFonts w:ascii="Verdana" w:hAnsi="Verdana" w:cs="Verdana"/>
          <w:color w:val="000000"/>
          <w:sz w:val="18"/>
          <w:szCs w:val="1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104775</wp:posOffset>
                </wp:positionV>
                <wp:extent cx="899795" cy="0"/>
                <wp:effectExtent l="13970" t="7620" r="10160" b="11430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53CC4D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8.25pt" to="70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" strokeweight=".09mm">
                <v:stroke joinstyle="miter" endcap="square"/>
              </v:line>
            </w:pict>
          </mc:Fallback>
        </mc:AlternateContent>
      </w:r>
    </w:p>
    <w:p w:rsidR="00D02612" w:rsidRDefault="00D02612" w:rsidP="00D02612">
      <w:pPr>
        <w:ind w:left="-170" w:right="-170"/>
        <w:jc w:val="both"/>
        <w:rPr>
          <w:rFonts w:ascii="Verdana" w:hAnsi="Verdana" w:cs="Verdana"/>
          <w:color w:val="000000"/>
          <w:sz w:val="6"/>
          <w:szCs w:val="6"/>
        </w:rPr>
      </w:pPr>
    </w:p>
    <w:p w:rsidR="00D02612" w:rsidRDefault="00D02612" w:rsidP="00D02612">
      <w:pPr>
        <w:jc w:val="both"/>
        <w:rPr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  <w:vertAlign w:val="superscript"/>
          <w:lang w:val="uk-UA"/>
        </w:rPr>
        <w:t>1</w:t>
      </w:r>
      <w:r>
        <w:rPr>
          <w:rFonts w:ascii="Verdana" w:hAnsi="Verdana" w:cs="Verdana"/>
          <w:color w:val="000000"/>
          <w:sz w:val="18"/>
          <w:szCs w:val="18"/>
          <w:lang w:val="uk-U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color w:val="000000"/>
          <w:sz w:val="18"/>
          <w:szCs w:val="18"/>
          <w:lang w:val="uk-UA"/>
        </w:rPr>
        <w:t>Держстату</w:t>
      </w:r>
      <w:proofErr w:type="spellEnd"/>
      <w:r>
        <w:rPr>
          <w:rFonts w:ascii="Verdana" w:hAnsi="Verdana" w:cs="Verdana"/>
          <w:color w:val="000000"/>
          <w:sz w:val="18"/>
          <w:szCs w:val="18"/>
          <w:lang w:val="uk-U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color w:val="000000"/>
          <w:sz w:val="18"/>
          <w:szCs w:val="18"/>
          <w:lang w:val="uk-UA"/>
        </w:rPr>
        <w:t>Держстату</w:t>
      </w:r>
      <w:proofErr w:type="spellEnd"/>
      <w:r>
        <w:rPr>
          <w:rFonts w:ascii="Verdana" w:hAnsi="Verdana" w:cs="Verdana"/>
          <w:color w:val="000000"/>
          <w:sz w:val="18"/>
          <w:szCs w:val="18"/>
          <w:lang w:val="uk-UA"/>
        </w:rPr>
        <w:t xml:space="preserve"> від 30.11.2021 № 295, зі змінами).</w:t>
      </w:r>
    </w:p>
    <w:p w:rsidR="00EE14D9" w:rsidRDefault="00EE14D9">
      <w:bookmarkStart w:id="0" w:name="_GoBack"/>
      <w:bookmarkEnd w:id="0"/>
    </w:p>
    <w:sectPr w:rsidR="00EE14D9" w:rsidSect="00D02612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768"/>
    <w:rsid w:val="00016768"/>
    <w:rsid w:val="003322C1"/>
    <w:rsid w:val="00D02612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AFB87-16C5-4CAD-A1EE-14FE926A9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6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D02612"/>
    <w:pPr>
      <w:spacing w:before="280" w:after="28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770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2026-01-27T05:58:00Z</dcterms:created>
  <dcterms:modified xsi:type="dcterms:W3CDTF">2026-01-27T06:00:00Z</dcterms:modified>
</cp:coreProperties>
</file>